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B23B" w14:textId="659BFA51" w:rsidR="00C25CE1" w:rsidRDefault="00C25CE1" w:rsidP="00C25CE1">
      <w:pPr>
        <w:jc w:val="center"/>
        <w:rPr>
          <w:rFonts w:ascii="Avenir Next LT Pro" w:hAnsi="Avenir Next LT Pro" w:cs="Times New Roman"/>
          <w:sz w:val="24"/>
          <w:szCs w:val="24"/>
          <w:lang w:val="cs-CZ"/>
        </w:rPr>
      </w:pPr>
      <w:r>
        <w:rPr>
          <w:rFonts w:ascii="Avenir Next LT Pro" w:hAnsi="Avenir Next LT Pro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2B9CFDF0" wp14:editId="71685F81">
            <wp:simplePos x="0" y="0"/>
            <wp:positionH relativeFrom="margin">
              <wp:align>center</wp:align>
            </wp:positionH>
            <wp:positionV relativeFrom="paragraph">
              <wp:posOffset>-863600</wp:posOffset>
            </wp:positionV>
            <wp:extent cx="7474585" cy="62801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5DF2A" w14:textId="41F81720" w:rsidR="00C25CE1" w:rsidRDefault="00C25CE1">
      <w:pPr>
        <w:jc w:val="center"/>
        <w:rPr>
          <w:rFonts w:ascii="Avenir Next LT Pro" w:hAnsi="Avenir Next LT Pro" w:cs="Times New Roman"/>
          <w:sz w:val="24"/>
          <w:szCs w:val="24"/>
          <w:lang w:val="cs-CZ"/>
        </w:rPr>
      </w:pPr>
      <w:r w:rsidRPr="009F4452">
        <w:rPr>
          <w:rFonts w:ascii="Avenir Next LT Pro" w:hAnsi="Avenir Next LT Pro" w:cs="Times New Roman"/>
          <w:sz w:val="24"/>
          <w:szCs w:val="24"/>
          <w:lang w:val="cs-CZ"/>
        </w:rPr>
        <w:t xml:space="preserve">Tiskové avízo </w:t>
      </w:r>
    </w:p>
    <w:p w14:paraId="00000001" w14:textId="6D752422" w:rsidR="00D65573" w:rsidRPr="009F4452" w:rsidRDefault="00C25CE1">
      <w:pPr>
        <w:jc w:val="center"/>
        <w:rPr>
          <w:rFonts w:ascii="Avenir Next LT Pro" w:hAnsi="Avenir Next LT Pro" w:cs="Times New Roman"/>
          <w:sz w:val="24"/>
          <w:szCs w:val="24"/>
          <w:lang w:val="cs-CZ"/>
        </w:rPr>
      </w:pPr>
      <w:r w:rsidRPr="009F4452">
        <w:rPr>
          <w:rFonts w:ascii="Avenir Next LT Pro" w:hAnsi="Avenir Next LT Pro" w:cs="Times New Roman"/>
          <w:sz w:val="24"/>
          <w:szCs w:val="24"/>
          <w:lang w:val="cs-CZ"/>
        </w:rPr>
        <w:t xml:space="preserve">Klimatické koalice, </w:t>
      </w:r>
      <w:r>
        <w:rPr>
          <w:rFonts w:ascii="Avenir Next LT Pro" w:hAnsi="Avenir Next LT Pro" w:cs="Times New Roman"/>
          <w:sz w:val="24"/>
          <w:szCs w:val="24"/>
          <w:lang w:val="cs-CZ"/>
        </w:rPr>
        <w:t xml:space="preserve">Greenpeace, Hnutí Duha a </w:t>
      </w:r>
      <w:r w:rsidRPr="009F4452">
        <w:rPr>
          <w:rFonts w:ascii="Avenir Next LT Pro" w:hAnsi="Avenir Next LT Pro" w:cs="Times New Roman"/>
          <w:sz w:val="24"/>
          <w:szCs w:val="24"/>
          <w:lang w:val="cs-CZ"/>
        </w:rPr>
        <w:t>Centra pro dopravu a energetiku</w:t>
      </w:r>
    </w:p>
    <w:p w14:paraId="00000002" w14:textId="77777777" w:rsidR="00D65573" w:rsidRPr="009F4452" w:rsidRDefault="00D65573">
      <w:pPr>
        <w:jc w:val="center"/>
        <w:rPr>
          <w:rFonts w:ascii="Avenir Next LT Pro" w:hAnsi="Avenir Next LT Pro" w:cs="Times New Roman"/>
          <w:b/>
          <w:sz w:val="28"/>
          <w:szCs w:val="28"/>
          <w:lang w:val="cs-CZ"/>
        </w:rPr>
      </w:pPr>
    </w:p>
    <w:p w14:paraId="00000003" w14:textId="77777777" w:rsidR="00D65573" w:rsidRPr="009F4452" w:rsidRDefault="00C25CE1">
      <w:pPr>
        <w:jc w:val="center"/>
        <w:rPr>
          <w:rFonts w:ascii="Avenir Next LT Pro" w:hAnsi="Avenir Next LT Pro" w:cs="Times New Roman"/>
          <w:b/>
          <w:sz w:val="28"/>
          <w:szCs w:val="28"/>
          <w:lang w:val="cs-CZ"/>
        </w:rPr>
      </w:pPr>
      <w:r w:rsidRPr="009F4452">
        <w:rPr>
          <w:rFonts w:ascii="Avenir Next LT Pro" w:hAnsi="Avenir Next LT Pro" w:cs="Times New Roman"/>
          <w:b/>
          <w:sz w:val="28"/>
          <w:szCs w:val="28"/>
          <w:lang w:val="cs-CZ"/>
        </w:rPr>
        <w:t xml:space="preserve">Lídři EU začínají jednat o klimatickém zákonu a novém klimatickém cíli pro rok 2030. Občané a ekologické organizace vyzývají Andreje Babiše k podpoře nejvyšších možných ambicí </w:t>
      </w:r>
    </w:p>
    <w:p w14:paraId="00000004" w14:textId="77777777" w:rsidR="00D65573" w:rsidRPr="009F4452" w:rsidRDefault="00D65573">
      <w:pPr>
        <w:jc w:val="center"/>
        <w:rPr>
          <w:rFonts w:ascii="Avenir Next LT Pro" w:hAnsi="Avenir Next LT Pro" w:cs="Times New Roman"/>
          <w:b/>
          <w:sz w:val="28"/>
          <w:szCs w:val="28"/>
          <w:lang w:val="cs-CZ"/>
        </w:rPr>
      </w:pPr>
    </w:p>
    <w:p w14:paraId="00000005" w14:textId="77777777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 xml:space="preserve">Ve čtvrtek 15. října 2020 začíná jednání Evropské rady, na kterém budou lídři </w:t>
      </w:r>
      <w:r w:rsidRPr="009F4452">
        <w:rPr>
          <w:rFonts w:ascii="Avenir Next LT Pro" w:hAnsi="Avenir Next LT Pro" w:cs="Times New Roman"/>
          <w:lang w:val="cs-CZ"/>
        </w:rPr>
        <w:t>EU debatovat o klimatickém zákonu a klimatických cílech pro rok 2030. Ty by podle Evropská komise měly být navýšeny na 55 %, zatímco Evropský parlament minulý týden hlasoval pro 60% snížení emisí (oproti roku 1990). O konečné podobě nových cílů i celého kl</w:t>
      </w:r>
      <w:r w:rsidRPr="009F4452">
        <w:rPr>
          <w:rFonts w:ascii="Avenir Next LT Pro" w:hAnsi="Avenir Next LT Pro" w:cs="Times New Roman"/>
          <w:lang w:val="cs-CZ"/>
        </w:rPr>
        <w:t>imatického zákona pak všechny tři orgány rozhodnou společně v rámci tzv. trialogu. Dohodu nejspíš budou komplikovat lídři států střední a východní Evropy, včetně českého premiéra. Více než 180 organizací reprezentujících občanskou společnost šesti zemí stř</w:t>
      </w:r>
      <w:r w:rsidRPr="009F4452">
        <w:rPr>
          <w:rFonts w:ascii="Avenir Next LT Pro" w:hAnsi="Avenir Next LT Pro" w:cs="Times New Roman"/>
          <w:lang w:val="cs-CZ"/>
        </w:rPr>
        <w:t>ední a východní Evropy včetně Česka proto minulý týden svým premiérům odeslalo výzvu [1], v níž žádají, aby evropské ambice v ochraně klimatu podpořili. Českého premiéra včera k témuž vyzvala také petice podepsaná šedesáti tisíci českými občany [2].</w:t>
      </w:r>
    </w:p>
    <w:p w14:paraId="00000006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07" w14:textId="77777777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>Jedná</w:t>
      </w:r>
      <w:r w:rsidRPr="009F4452">
        <w:rPr>
          <w:rFonts w:ascii="Avenir Next LT Pro" w:hAnsi="Avenir Next LT Pro" w:cs="Times New Roman"/>
          <w:lang w:val="cs-CZ"/>
        </w:rPr>
        <w:t xml:space="preserve">ní o klimatickém zákonu a novém klimatickém cíli pro rok 2030 je dlouho očekávaným a kvůli pandemii odkládaným vyústěním příprav závazného právního rámce, který má být důležitou součástí Zelené dohody pro Evropu (Green </w:t>
      </w:r>
      <w:proofErr w:type="spellStart"/>
      <w:r w:rsidRPr="009F4452">
        <w:rPr>
          <w:rFonts w:ascii="Avenir Next LT Pro" w:hAnsi="Avenir Next LT Pro" w:cs="Times New Roman"/>
          <w:lang w:val="cs-CZ"/>
        </w:rPr>
        <w:t>Deal</w:t>
      </w:r>
      <w:proofErr w:type="spellEnd"/>
      <w:r w:rsidRPr="009F4452">
        <w:rPr>
          <w:rFonts w:ascii="Avenir Next LT Pro" w:hAnsi="Avenir Next LT Pro" w:cs="Times New Roman"/>
          <w:lang w:val="cs-CZ"/>
        </w:rPr>
        <w:t xml:space="preserve">) a umožní Evropské unii do roku </w:t>
      </w:r>
      <w:r w:rsidRPr="009F4452">
        <w:rPr>
          <w:rFonts w:ascii="Avenir Next LT Pro" w:hAnsi="Avenir Next LT Pro" w:cs="Times New Roman"/>
          <w:lang w:val="cs-CZ"/>
        </w:rPr>
        <w:t xml:space="preserve">2050 dosáhnout uhlíkové neutrality, k níž se jako celek zavázala v prosinci 2019. </w:t>
      </w:r>
    </w:p>
    <w:p w14:paraId="00000008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09" w14:textId="613ABA5D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>Podle vědeck</w:t>
      </w:r>
      <w:r>
        <w:rPr>
          <w:rFonts w:ascii="Avenir Next LT Pro" w:hAnsi="Avenir Next LT Pro" w:cs="Times New Roman"/>
          <w:lang w:val="cs-CZ"/>
        </w:rPr>
        <w:t xml:space="preserve">ých analýz </w:t>
      </w:r>
      <w:r w:rsidRPr="009F4452">
        <w:rPr>
          <w:rFonts w:ascii="Avenir Next LT Pro" w:hAnsi="Avenir Next LT Pro" w:cs="Times New Roman"/>
          <w:lang w:val="cs-CZ"/>
        </w:rPr>
        <w:t xml:space="preserve">by emise do roku 2030 měly klesnout alespoň o 65 % oproti roku 1990, pokud se máme vyhnout oteplení planety o 3 °C, které by představovalo </w:t>
      </w:r>
      <w:r w:rsidRPr="009F4452">
        <w:rPr>
          <w:rFonts w:ascii="Avenir Next LT Pro" w:hAnsi="Avenir Next LT Pro" w:cs="Times New Roman"/>
          <w:lang w:val="cs-CZ"/>
        </w:rPr>
        <w:t xml:space="preserve">katastrofu pro živou přírodu i miliardy lidí, a značná část Země by se v takových podmínkách stala neobyvatelnou. </w:t>
      </w:r>
    </w:p>
    <w:p w14:paraId="0000000A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0B" w14:textId="77777777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>Právě respektování odborných poznatků a od nich se odvíjející politické kroky požadují občané, kteří ve výzvě směřované lídrům šesti zemí st</w:t>
      </w:r>
      <w:r w:rsidRPr="009F4452">
        <w:rPr>
          <w:rFonts w:ascii="Avenir Next LT Pro" w:hAnsi="Avenir Next LT Pro" w:cs="Times New Roman"/>
          <w:lang w:val="cs-CZ"/>
        </w:rPr>
        <w:t xml:space="preserve">řední a východní Evropy varují před řešením současné </w:t>
      </w:r>
      <w:proofErr w:type="spellStart"/>
      <w:r w:rsidRPr="009F4452">
        <w:rPr>
          <w:rFonts w:ascii="Avenir Next LT Pro" w:hAnsi="Avenir Next LT Pro" w:cs="Times New Roman"/>
          <w:lang w:val="cs-CZ"/>
        </w:rPr>
        <w:t>koronavirové</w:t>
      </w:r>
      <w:proofErr w:type="spellEnd"/>
      <w:r w:rsidRPr="009F4452">
        <w:rPr>
          <w:rFonts w:ascii="Avenir Next LT Pro" w:hAnsi="Avenir Next LT Pro" w:cs="Times New Roman"/>
          <w:lang w:val="cs-CZ"/>
        </w:rPr>
        <w:t xml:space="preserve"> krize prohlubováním krizí dalších: </w:t>
      </w:r>
      <w:r w:rsidRPr="009F4452">
        <w:rPr>
          <w:rFonts w:ascii="Avenir Next LT Pro" w:hAnsi="Avenir Next LT Pro" w:cs="Times New Roman"/>
          <w:i/>
          <w:lang w:val="cs-CZ"/>
        </w:rPr>
        <w:t>“Potřebujeme reformy a promyšlenou politiku schopnou efektivně reagovat na velké krizové situace v oblasti ekonomiky, zdravotnictví i ochrany klimatu zárov</w:t>
      </w:r>
      <w:r w:rsidRPr="009F4452">
        <w:rPr>
          <w:rFonts w:ascii="Avenir Next LT Pro" w:hAnsi="Avenir Next LT Pro" w:cs="Times New Roman"/>
          <w:i/>
          <w:lang w:val="cs-CZ"/>
        </w:rPr>
        <w:t xml:space="preserve">eň. Oblast střední Evropy nesmí v tomto procesu nadále zaostávat. V našich zemích – České republice, Maďarsku, Polsku, Slovensku, Rumunsku a Bulharsku – narůstá podpora ambicióznějším opatřením v oblasti klimatu a udržitelnému ekonomickému modelu,” </w:t>
      </w:r>
      <w:r w:rsidRPr="009F4452">
        <w:rPr>
          <w:rFonts w:ascii="Avenir Next LT Pro" w:hAnsi="Avenir Next LT Pro" w:cs="Times New Roman"/>
          <w:lang w:val="cs-CZ"/>
        </w:rPr>
        <w:t>píše se</w:t>
      </w:r>
      <w:r w:rsidRPr="009F4452">
        <w:rPr>
          <w:rFonts w:ascii="Avenir Next LT Pro" w:hAnsi="Avenir Next LT Pro" w:cs="Times New Roman"/>
          <w:lang w:val="cs-CZ"/>
        </w:rPr>
        <w:t xml:space="preserve"> ve výzvě. </w:t>
      </w:r>
    </w:p>
    <w:p w14:paraId="0000000C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0E" w14:textId="03F1488C" w:rsidR="00D65573" w:rsidRPr="009F4452" w:rsidRDefault="00C25CE1">
      <w:pPr>
        <w:jc w:val="both"/>
        <w:rPr>
          <w:rFonts w:ascii="Avenir Next LT Pro" w:hAnsi="Avenir Next LT Pro" w:cs="Times New Roman"/>
          <w:i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>K tomu dodává Jan Freidinger: “</w:t>
      </w:r>
      <w:r w:rsidRPr="009F4452">
        <w:rPr>
          <w:rFonts w:ascii="Avenir Next LT Pro" w:hAnsi="Avenir Next LT Pro" w:cs="Times New Roman"/>
          <w:i/>
          <w:lang w:val="cs-CZ"/>
        </w:rPr>
        <w:t xml:space="preserve">Čím dříve a razantněji budeme klimatickou krizi řešit, tím méně problémů nás čeká v budoucnosti. To je i poučení z aktuální </w:t>
      </w:r>
      <w:proofErr w:type="spellStart"/>
      <w:r w:rsidRPr="009F4452">
        <w:rPr>
          <w:rFonts w:ascii="Avenir Next LT Pro" w:hAnsi="Avenir Next LT Pro" w:cs="Times New Roman"/>
          <w:i/>
          <w:lang w:val="cs-CZ"/>
        </w:rPr>
        <w:t>covidové</w:t>
      </w:r>
      <w:proofErr w:type="spellEnd"/>
      <w:r w:rsidRPr="009F4452">
        <w:rPr>
          <w:rFonts w:ascii="Avenir Next LT Pro" w:hAnsi="Avenir Next LT Pro" w:cs="Times New Roman"/>
          <w:i/>
          <w:lang w:val="cs-CZ"/>
        </w:rPr>
        <w:t xml:space="preserve"> krize, které čelíme nyní. Podceňovat doporučení vědy a otálet při zavádění účin</w:t>
      </w:r>
      <w:r w:rsidRPr="009F4452">
        <w:rPr>
          <w:rFonts w:ascii="Avenir Next LT Pro" w:hAnsi="Avenir Next LT Pro" w:cs="Times New Roman"/>
          <w:i/>
          <w:lang w:val="cs-CZ"/>
        </w:rPr>
        <w:t xml:space="preserve">ných opatření se nevyplácí. Neopakujme </w:t>
      </w:r>
      <w:r w:rsidRPr="009F4452">
        <w:rPr>
          <w:rFonts w:ascii="Avenir Next LT Pro" w:hAnsi="Avenir Next LT Pro" w:cs="Times New Roman"/>
          <w:i/>
          <w:lang w:val="cs-CZ"/>
        </w:rPr>
        <w:lastRenderedPageBreak/>
        <w:t xml:space="preserve">stejné chyby. Změna klimatu je nejen hrozbou, ale i příležitostí, jak nasměrovat Česko k </w:t>
      </w:r>
      <w:proofErr w:type="spellStart"/>
      <w:r w:rsidRPr="009F4452">
        <w:rPr>
          <w:rFonts w:ascii="Avenir Next LT Pro" w:hAnsi="Avenir Next LT Pro" w:cs="Times New Roman"/>
          <w:i/>
          <w:lang w:val="cs-CZ"/>
        </w:rPr>
        <w:t>modernejší</w:t>
      </w:r>
      <w:proofErr w:type="spellEnd"/>
      <w:r w:rsidRPr="009F4452">
        <w:rPr>
          <w:rFonts w:ascii="Avenir Next LT Pro" w:hAnsi="Avenir Next LT Pro" w:cs="Times New Roman"/>
          <w:i/>
          <w:lang w:val="cs-CZ"/>
        </w:rPr>
        <w:t xml:space="preserve">, udržitelnější a spravedlivější budoucnosti.” </w:t>
      </w:r>
    </w:p>
    <w:p w14:paraId="0000000F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61760E46" w14:textId="77777777" w:rsidR="00560CEC" w:rsidRDefault="009F4452">
      <w:pPr>
        <w:jc w:val="both"/>
        <w:rPr>
          <w:rFonts w:ascii="Avenir Next LT Pro" w:hAnsi="Avenir Next LT Pro" w:cs="Times New Roman"/>
          <w:iCs/>
          <w:lang w:val="cs-CZ"/>
        </w:rPr>
      </w:pPr>
      <w:r>
        <w:rPr>
          <w:rFonts w:ascii="Avenir Next LT Pro" w:hAnsi="Avenir Next LT Pro" w:cs="Times New Roman"/>
          <w:iCs/>
          <w:lang w:val="cs-CZ"/>
        </w:rPr>
        <w:t>L</w:t>
      </w:r>
      <w:r w:rsidRPr="009F4452">
        <w:rPr>
          <w:rFonts w:ascii="Avenir Next LT Pro" w:hAnsi="Avenir Next LT Pro" w:cs="Times New Roman"/>
          <w:iCs/>
          <w:lang w:val="cs-CZ"/>
        </w:rPr>
        <w:t xml:space="preserve">ze nicméně </w:t>
      </w:r>
      <w:r w:rsidR="00C25CE1" w:rsidRPr="009F4452">
        <w:rPr>
          <w:rFonts w:ascii="Avenir Next LT Pro" w:hAnsi="Avenir Next LT Pro" w:cs="Times New Roman"/>
          <w:iCs/>
          <w:lang w:val="cs-CZ"/>
        </w:rPr>
        <w:t>očekávat, že k finální dohodě mezi členskými státy nedojde v ří</w:t>
      </w:r>
      <w:r w:rsidR="00C25CE1" w:rsidRPr="009F4452">
        <w:rPr>
          <w:rFonts w:ascii="Avenir Next LT Pro" w:hAnsi="Avenir Next LT Pro" w:cs="Times New Roman"/>
          <w:iCs/>
          <w:lang w:val="cs-CZ"/>
        </w:rPr>
        <w:t>jnu, ale až v prosinci na posledním letošním jednání Evropské rady.</w:t>
      </w:r>
      <w:r>
        <w:rPr>
          <w:rFonts w:ascii="Avenir Next LT Pro" w:hAnsi="Avenir Next LT Pro" w:cs="Times New Roman"/>
          <w:iCs/>
          <w:lang w:val="cs-CZ"/>
        </w:rPr>
        <w:t xml:space="preserve"> </w:t>
      </w:r>
    </w:p>
    <w:p w14:paraId="0D5CB562" w14:textId="77777777" w:rsidR="00560CEC" w:rsidRDefault="00560CEC">
      <w:pPr>
        <w:jc w:val="both"/>
        <w:rPr>
          <w:rFonts w:ascii="Avenir Next LT Pro" w:hAnsi="Avenir Next LT Pro" w:cs="Times New Roman"/>
          <w:iCs/>
          <w:lang w:val="cs-CZ"/>
        </w:rPr>
      </w:pPr>
    </w:p>
    <w:p w14:paraId="00000011" w14:textId="3DA3A3EC" w:rsidR="00D65573" w:rsidRDefault="009F4452">
      <w:pPr>
        <w:jc w:val="both"/>
        <w:rPr>
          <w:rFonts w:ascii="Avenir Next LT Pro" w:hAnsi="Avenir Next LT Pro" w:cs="Times New Roman"/>
          <w:i/>
          <w:lang w:val="cs-CZ"/>
        </w:rPr>
      </w:pPr>
      <w:r>
        <w:rPr>
          <w:rFonts w:ascii="Avenir Next LT Pro" w:hAnsi="Avenir Next LT Pro" w:cs="Times New Roman"/>
          <w:iCs/>
          <w:lang w:val="cs-CZ"/>
        </w:rPr>
        <w:t>Kateřina Davidové z Centra pro dopravu a energetiku upřesňuje:</w:t>
      </w:r>
      <w:r w:rsidR="00C25CE1" w:rsidRPr="009F4452">
        <w:rPr>
          <w:rFonts w:ascii="Avenir Next LT Pro" w:hAnsi="Avenir Next LT Pro" w:cs="Times New Roman"/>
          <w:i/>
          <w:lang w:val="cs-CZ"/>
        </w:rPr>
        <w:t xml:space="preserve"> </w:t>
      </w:r>
      <w:r>
        <w:rPr>
          <w:rFonts w:ascii="Avenir Next LT Pro" w:hAnsi="Avenir Next LT Pro" w:cs="Times New Roman"/>
          <w:i/>
          <w:lang w:val="cs-CZ"/>
        </w:rPr>
        <w:t>„</w:t>
      </w:r>
      <w:r w:rsidR="00C25CE1" w:rsidRPr="009F4452">
        <w:rPr>
          <w:rFonts w:ascii="Avenir Next LT Pro" w:hAnsi="Avenir Next LT Pro" w:cs="Times New Roman"/>
          <w:i/>
          <w:lang w:val="cs-CZ"/>
        </w:rPr>
        <w:t>N</w:t>
      </w:r>
      <w:r w:rsidR="00C25CE1" w:rsidRPr="009F4452">
        <w:rPr>
          <w:rFonts w:ascii="Avenir Next LT Pro" w:hAnsi="Avenir Next LT Pro" w:cs="Times New Roman"/>
          <w:i/>
          <w:lang w:val="cs-CZ"/>
        </w:rPr>
        <w:t>ejvětší diskuze bude probíhat mezi státy, které podporují cíl 55 % a více (např. severské státy, ale i velcí hráči jako Německo a Francie) a státy, které se k vyššímu cíli staví zatím ske</w:t>
      </w:r>
      <w:r w:rsidR="00C25CE1" w:rsidRPr="009F4452">
        <w:rPr>
          <w:rFonts w:ascii="Avenir Next LT Pro" w:hAnsi="Avenir Next LT Pro" w:cs="Times New Roman"/>
          <w:i/>
          <w:lang w:val="cs-CZ"/>
        </w:rPr>
        <w:t>pticky (zejména Česko, Polsko a Maďarsko).</w:t>
      </w:r>
      <w:r w:rsidR="00C25CE1" w:rsidRPr="009F4452">
        <w:rPr>
          <w:rFonts w:ascii="Avenir Next LT Pro" w:hAnsi="Avenir Next LT Pro" w:cs="Times New Roman"/>
          <w:i/>
          <w:lang w:val="cs-CZ"/>
        </w:rPr>
        <w:t xml:space="preserve"> </w:t>
      </w:r>
      <w:r w:rsidR="00C25CE1" w:rsidRPr="009F4452">
        <w:rPr>
          <w:rFonts w:ascii="Avenir Next LT Pro" w:hAnsi="Avenir Next LT Pro" w:cs="Times New Roman"/>
          <w:i/>
          <w:lang w:val="cs-CZ"/>
        </w:rPr>
        <w:t>Skeptické státy jsou však již nyní v menšině a nakonec vyšší cíl nejspíš podpoří, záleží spíš na tom, co si za jeho podporu budou chtít vyjednat</w:t>
      </w:r>
      <w:r>
        <w:rPr>
          <w:rFonts w:ascii="Avenir Next LT Pro" w:hAnsi="Avenir Next LT Pro" w:cs="Times New Roman"/>
          <w:i/>
          <w:lang w:val="cs-CZ"/>
        </w:rPr>
        <w:t>.</w:t>
      </w:r>
      <w:r w:rsidR="00C25CE1" w:rsidRPr="009F4452">
        <w:rPr>
          <w:rFonts w:ascii="Avenir Next LT Pro" w:hAnsi="Avenir Next LT Pro" w:cs="Times New Roman"/>
          <w:i/>
          <w:lang w:val="cs-CZ"/>
        </w:rPr>
        <w:t>”</w:t>
      </w:r>
    </w:p>
    <w:p w14:paraId="05B0D683" w14:textId="77777777" w:rsidR="009F4452" w:rsidRPr="009F4452" w:rsidRDefault="009F4452">
      <w:pPr>
        <w:jc w:val="both"/>
        <w:rPr>
          <w:rFonts w:ascii="Avenir Next LT Pro" w:hAnsi="Avenir Next LT Pro" w:cs="Times New Roman"/>
          <w:lang w:val="cs-CZ"/>
        </w:rPr>
      </w:pPr>
    </w:p>
    <w:p w14:paraId="3FD799DD" w14:textId="27F01C30" w:rsidR="00560CEC" w:rsidRDefault="00560CEC">
      <w:pPr>
        <w:jc w:val="both"/>
        <w:rPr>
          <w:rFonts w:ascii="Avenir Next LT Pro" w:hAnsi="Avenir Next LT Pro" w:cs="Times New Roman"/>
          <w:lang w:val="cs-CZ"/>
        </w:rPr>
      </w:pPr>
      <w:r>
        <w:rPr>
          <w:rFonts w:ascii="Avenir Next LT Pro" w:hAnsi="Avenir Next LT Pro" w:cs="Times New Roman"/>
          <w:lang w:val="cs-CZ"/>
        </w:rPr>
        <w:t xml:space="preserve">Právě skeptické státy včetně Česka </w:t>
      </w:r>
      <w:r w:rsidR="00C25CE1" w:rsidRPr="009F4452">
        <w:rPr>
          <w:rFonts w:ascii="Avenir Next LT Pro" w:hAnsi="Avenir Next LT Pro" w:cs="Times New Roman"/>
          <w:lang w:val="cs-CZ"/>
        </w:rPr>
        <w:t xml:space="preserve">požadují, aby bylo vypracováno posouzení dopadů vyšších cílů pro jednotlivé členské státy, nikoliv pro EU jako celek. Dále pak požadují navýšení finančních prostředků na podporu jejich nízkouhlíkové transformace.  </w:t>
      </w:r>
    </w:p>
    <w:p w14:paraId="42A56138" w14:textId="77777777" w:rsidR="00560CEC" w:rsidRDefault="00560CEC">
      <w:pPr>
        <w:jc w:val="both"/>
        <w:rPr>
          <w:rFonts w:ascii="Avenir Next LT Pro" w:hAnsi="Avenir Next LT Pro" w:cs="Times New Roman"/>
          <w:lang w:val="cs-CZ"/>
        </w:rPr>
      </w:pPr>
    </w:p>
    <w:p w14:paraId="00000014" w14:textId="40FA80F4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>Michaela Pixová z Klimatické koalice</w:t>
      </w:r>
      <w:r w:rsidRPr="009F4452">
        <w:rPr>
          <w:rFonts w:ascii="Avenir Next LT Pro" w:hAnsi="Avenir Next LT Pro" w:cs="Times New Roman"/>
          <w:lang w:val="cs-CZ"/>
        </w:rPr>
        <w:t xml:space="preserve"> </w:t>
      </w:r>
      <w:r w:rsidR="00560CEC">
        <w:rPr>
          <w:rFonts w:ascii="Avenir Next LT Pro" w:hAnsi="Avenir Next LT Pro" w:cs="Times New Roman"/>
          <w:lang w:val="cs-CZ"/>
        </w:rPr>
        <w:t>však upozorňuje</w:t>
      </w:r>
      <w:r w:rsidRPr="009F4452">
        <w:rPr>
          <w:rFonts w:ascii="Avenir Next LT Pro" w:hAnsi="Avenir Next LT Pro" w:cs="Times New Roman"/>
          <w:lang w:val="cs-CZ"/>
        </w:rPr>
        <w:t xml:space="preserve">: </w:t>
      </w:r>
      <w:r w:rsidRPr="009F4452">
        <w:rPr>
          <w:rFonts w:ascii="Avenir Next LT Pro" w:hAnsi="Avenir Next LT Pro" w:cs="Times New Roman"/>
          <w:i/>
          <w:lang w:val="cs-CZ"/>
        </w:rPr>
        <w:t xml:space="preserve">“Pokud </w:t>
      </w:r>
      <w:r w:rsidRPr="009F4452">
        <w:rPr>
          <w:rFonts w:ascii="Avenir Next LT Pro" w:hAnsi="Avenir Next LT Pro" w:cs="Times New Roman"/>
          <w:i/>
          <w:lang w:val="cs-CZ"/>
        </w:rPr>
        <w:t>česká vláda</w:t>
      </w:r>
      <w:r w:rsidRPr="009F4452">
        <w:rPr>
          <w:rFonts w:ascii="Avenir Next LT Pro" w:hAnsi="Avenir Next LT Pro" w:cs="Times New Roman"/>
          <w:i/>
          <w:lang w:val="cs-CZ"/>
        </w:rPr>
        <w:t xml:space="preserve"> požad</w:t>
      </w:r>
      <w:r w:rsidR="00560CEC">
        <w:rPr>
          <w:rFonts w:ascii="Avenir Next LT Pro" w:hAnsi="Avenir Next LT Pro" w:cs="Times New Roman"/>
          <w:i/>
          <w:lang w:val="cs-CZ"/>
        </w:rPr>
        <w:t>uje</w:t>
      </w:r>
      <w:r w:rsidRPr="009F4452">
        <w:rPr>
          <w:rFonts w:ascii="Avenir Next LT Pro" w:hAnsi="Avenir Next LT Pro" w:cs="Times New Roman"/>
          <w:i/>
          <w:lang w:val="cs-CZ"/>
        </w:rPr>
        <w:t xml:space="preserve"> </w:t>
      </w:r>
      <w:r w:rsidR="00560CEC">
        <w:rPr>
          <w:rFonts w:ascii="Avenir Next LT Pro" w:hAnsi="Avenir Next LT Pro" w:cs="Times New Roman"/>
          <w:i/>
          <w:lang w:val="cs-CZ"/>
        </w:rPr>
        <w:t>další navýšení</w:t>
      </w:r>
      <w:r w:rsidRPr="009F4452">
        <w:rPr>
          <w:rFonts w:ascii="Avenir Next LT Pro" w:hAnsi="Avenir Next LT Pro" w:cs="Times New Roman"/>
          <w:i/>
          <w:lang w:val="cs-CZ"/>
        </w:rPr>
        <w:t xml:space="preserve"> prostředk</w:t>
      </w:r>
      <w:r w:rsidR="00560CEC">
        <w:rPr>
          <w:rFonts w:ascii="Avenir Next LT Pro" w:hAnsi="Avenir Next LT Pro" w:cs="Times New Roman"/>
          <w:i/>
          <w:lang w:val="cs-CZ"/>
        </w:rPr>
        <w:t>ů</w:t>
      </w:r>
      <w:r w:rsidRPr="009F4452">
        <w:rPr>
          <w:rFonts w:ascii="Avenir Next LT Pro" w:hAnsi="Avenir Next LT Pro" w:cs="Times New Roman"/>
          <w:i/>
          <w:lang w:val="cs-CZ"/>
        </w:rPr>
        <w:t xml:space="preserve"> na zelenou transformaci, je nejvyšší čas začít dělat kroky, díky nimž se její úsilí o rychlé snižování emisí stane pro české obyvatele i ostatní státy Evropské unie uvěřitelným. Dispr</w:t>
      </w:r>
      <w:r w:rsidRPr="009F4452">
        <w:rPr>
          <w:rFonts w:ascii="Avenir Next LT Pro" w:hAnsi="Avenir Next LT Pro" w:cs="Times New Roman"/>
          <w:i/>
          <w:lang w:val="cs-CZ"/>
        </w:rPr>
        <w:t>oporce mezi neustálým zvyšováním požadavků na finance a reálnými kroky české vlády</w:t>
      </w:r>
      <w:r w:rsidR="00560CEC">
        <w:rPr>
          <w:rFonts w:ascii="Avenir Next LT Pro" w:hAnsi="Avenir Next LT Pro" w:cs="Times New Roman"/>
          <w:i/>
          <w:lang w:val="cs-CZ"/>
        </w:rPr>
        <w:t xml:space="preserve"> v ochraně klimatu a krajiny</w:t>
      </w:r>
      <w:r w:rsidRPr="009F4452">
        <w:rPr>
          <w:rFonts w:ascii="Avenir Next LT Pro" w:hAnsi="Avenir Next LT Pro" w:cs="Times New Roman"/>
          <w:i/>
          <w:lang w:val="cs-CZ"/>
        </w:rPr>
        <w:t xml:space="preserve"> svědčí spíše o snaze z evropských peněz vytěžit co nejvíce na účely, které</w:t>
      </w:r>
      <w:r w:rsidR="00560CEC">
        <w:rPr>
          <w:rFonts w:ascii="Avenir Next LT Pro" w:hAnsi="Avenir Next LT Pro" w:cs="Times New Roman"/>
          <w:i/>
          <w:lang w:val="cs-CZ"/>
        </w:rPr>
        <w:t xml:space="preserve"> lze</w:t>
      </w:r>
      <w:r w:rsidRPr="009F4452">
        <w:rPr>
          <w:rFonts w:ascii="Avenir Next LT Pro" w:hAnsi="Avenir Next LT Pro" w:cs="Times New Roman"/>
          <w:i/>
          <w:lang w:val="cs-CZ"/>
        </w:rPr>
        <w:t xml:space="preserve"> </w:t>
      </w:r>
      <w:r w:rsidRPr="009F4452">
        <w:rPr>
          <w:rFonts w:ascii="Avenir Next LT Pro" w:hAnsi="Avenir Next LT Pro" w:cs="Times New Roman"/>
          <w:i/>
          <w:lang w:val="cs-CZ"/>
        </w:rPr>
        <w:t xml:space="preserve">za ekologické </w:t>
      </w:r>
      <w:r w:rsidRPr="009F4452">
        <w:rPr>
          <w:rFonts w:ascii="Avenir Next LT Pro" w:hAnsi="Avenir Next LT Pro" w:cs="Times New Roman"/>
          <w:i/>
          <w:lang w:val="cs-CZ"/>
        </w:rPr>
        <w:t>označit jen stěží.”</w:t>
      </w:r>
    </w:p>
    <w:p w14:paraId="00000015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16" w14:textId="1C8B7832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 xml:space="preserve">Dosavadní kroky české vlády </w:t>
      </w:r>
      <w:r w:rsidR="00560CEC">
        <w:rPr>
          <w:rFonts w:ascii="Avenir Next LT Pro" w:hAnsi="Avenir Next LT Pro" w:cs="Times New Roman"/>
          <w:lang w:val="cs-CZ"/>
        </w:rPr>
        <w:t>o</w:t>
      </w:r>
      <w:r w:rsidRPr="009F4452">
        <w:rPr>
          <w:rFonts w:ascii="Avenir Next LT Pro" w:hAnsi="Avenir Next LT Pro" w:cs="Times New Roman"/>
          <w:lang w:val="cs-CZ"/>
        </w:rPr>
        <w:t xml:space="preserve"> úsilí dekarbonizovat českou e</w:t>
      </w:r>
      <w:r w:rsidRPr="009F4452">
        <w:rPr>
          <w:rFonts w:ascii="Avenir Next LT Pro" w:hAnsi="Avenir Next LT Pro" w:cs="Times New Roman"/>
          <w:lang w:val="cs-CZ"/>
        </w:rPr>
        <w:t>konomiku příliš nesvědčí. Ve včera zveřejněném hodnocení Národního klimaticko-energetického plánu  označila Evropská komise  český cíl pro rozvoj obnovitelných zdrojů energie jako neambiciózní, neodpovídá ani minimálnímu podílu na společném evropském cíli.</w:t>
      </w:r>
      <w:r w:rsidRPr="009F4452">
        <w:rPr>
          <w:rFonts w:ascii="Avenir Next LT Pro" w:hAnsi="Avenir Next LT Pro" w:cs="Times New Roman"/>
          <w:lang w:val="cs-CZ"/>
        </w:rPr>
        <w:t xml:space="preserve"> Komise zároveň vyzvala ČR k přípravě nových opatření pro rozvoj obnovitelných zdrojů a snižování plýtvání energií</w:t>
      </w:r>
      <w:r>
        <w:rPr>
          <w:rFonts w:ascii="Avenir Next LT Pro" w:hAnsi="Avenir Next LT Pro" w:cs="Times New Roman"/>
          <w:lang w:val="cs-CZ"/>
        </w:rPr>
        <w:t xml:space="preserve"> </w:t>
      </w:r>
      <w:r w:rsidR="00560CEC">
        <w:rPr>
          <w:rFonts w:ascii="Avenir Next LT Pro" w:hAnsi="Avenir Next LT Pro" w:cs="Times New Roman"/>
          <w:lang w:val="en-GB"/>
        </w:rPr>
        <w:t>[3]</w:t>
      </w:r>
      <w:r>
        <w:rPr>
          <w:rFonts w:ascii="Avenir Next LT Pro" w:hAnsi="Avenir Next LT Pro" w:cs="Times New Roman"/>
          <w:lang w:val="en-GB"/>
        </w:rPr>
        <w:t>.</w:t>
      </w:r>
      <w:r w:rsidRPr="009F4452">
        <w:rPr>
          <w:rFonts w:ascii="Avenir Next LT Pro" w:hAnsi="Avenir Next LT Pro" w:cs="Times New Roman"/>
          <w:lang w:val="cs-CZ"/>
        </w:rPr>
        <w:t xml:space="preserve"> </w:t>
      </w:r>
    </w:p>
    <w:p w14:paraId="00000017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18" w14:textId="77777777" w:rsidR="00D65573" w:rsidRPr="009F4452" w:rsidRDefault="00C25CE1">
      <w:pPr>
        <w:jc w:val="both"/>
        <w:rPr>
          <w:rFonts w:ascii="Avenir Next LT Pro" w:hAnsi="Avenir Next LT Pro" w:cs="Times New Roman"/>
          <w:i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 xml:space="preserve">Tomáš Jagoš, odborník na obnovitelné zdroje z Hnutí DUHA, k tomu řekl: </w:t>
      </w:r>
      <w:r w:rsidRPr="009F4452">
        <w:rPr>
          <w:rFonts w:ascii="Avenir Next LT Pro" w:hAnsi="Avenir Next LT Pro" w:cs="Times New Roman"/>
          <w:i/>
          <w:lang w:val="cs-CZ"/>
        </w:rPr>
        <w:t xml:space="preserve">“Neustálé potlačování rozvoje obnovitelných zdrojů je škoda hlavně </w:t>
      </w:r>
      <w:r w:rsidRPr="009F4452">
        <w:rPr>
          <w:rFonts w:ascii="Avenir Next LT Pro" w:hAnsi="Avenir Next LT Pro" w:cs="Times New Roman"/>
          <w:i/>
          <w:lang w:val="cs-CZ"/>
        </w:rPr>
        <w:t xml:space="preserve">pro Česko. U nás bude nízký cíl dusit inovace a nová průmyslová odvětví spojená s rozvojem OZE. Teď má české vláda novou šanci pomoci modernizaci naší energetiky, když premiér podpoří vyšší cíle pro ochranu klimatu.”   </w:t>
      </w:r>
    </w:p>
    <w:p w14:paraId="00000019" w14:textId="77777777" w:rsidR="00D65573" w:rsidRPr="00560CEC" w:rsidRDefault="00D65573">
      <w:pPr>
        <w:jc w:val="both"/>
        <w:rPr>
          <w:rFonts w:ascii="Avenir Next LT Pro" w:hAnsi="Avenir Next LT Pro" w:cs="Times New Roman"/>
          <w:b/>
          <w:bCs/>
          <w:i/>
          <w:lang w:val="cs-CZ"/>
        </w:rPr>
      </w:pPr>
    </w:p>
    <w:p w14:paraId="0000001A" w14:textId="77777777" w:rsidR="00D65573" w:rsidRPr="00560CEC" w:rsidRDefault="00C25CE1">
      <w:pPr>
        <w:jc w:val="both"/>
        <w:rPr>
          <w:rFonts w:ascii="Avenir Next LT Pro" w:hAnsi="Avenir Next LT Pro" w:cs="Times New Roman"/>
          <w:b/>
          <w:bCs/>
          <w:lang w:val="cs-CZ"/>
        </w:rPr>
      </w:pPr>
      <w:r w:rsidRPr="00560CEC">
        <w:rPr>
          <w:rFonts w:ascii="Avenir Next LT Pro" w:hAnsi="Avenir Next LT Pro" w:cs="Times New Roman"/>
          <w:b/>
          <w:bCs/>
          <w:lang w:val="cs-CZ"/>
        </w:rPr>
        <w:t xml:space="preserve">Kontakty pro média: </w:t>
      </w:r>
    </w:p>
    <w:p w14:paraId="0000001B" w14:textId="48A0E4FD" w:rsidR="00D65573" w:rsidRDefault="00C25CE1">
      <w:pPr>
        <w:shd w:val="clear" w:color="auto" w:fill="FFFFFF"/>
        <w:spacing w:after="240"/>
        <w:jc w:val="both"/>
        <w:rPr>
          <w:rFonts w:ascii="Avenir Next LT Pro" w:hAnsi="Avenir Next LT Pro" w:cs="Times New Roman"/>
          <w:lang w:val="cs-CZ"/>
        </w:rPr>
      </w:pPr>
      <w:r w:rsidRPr="00560CEC">
        <w:rPr>
          <w:rFonts w:ascii="Avenir Next LT Pro" w:hAnsi="Avenir Next LT Pro" w:cs="Times New Roman"/>
          <w:lang w:val="cs-CZ"/>
        </w:rPr>
        <w:t xml:space="preserve">Michaela Pixová, </w:t>
      </w:r>
      <w:r w:rsidRPr="00560CEC">
        <w:rPr>
          <w:rFonts w:ascii="Avenir Next LT Pro" w:hAnsi="Avenir Next LT Pro" w:cs="Times New Roman"/>
          <w:lang w:val="cs-CZ"/>
        </w:rPr>
        <w:t>Klimatick</w:t>
      </w:r>
      <w:r w:rsidR="00560CEC">
        <w:rPr>
          <w:rFonts w:ascii="Avenir Next LT Pro" w:hAnsi="Avenir Next LT Pro" w:cs="Times New Roman"/>
          <w:lang w:val="cs-CZ"/>
        </w:rPr>
        <w:t>á</w:t>
      </w:r>
      <w:r w:rsidRPr="00560CEC">
        <w:rPr>
          <w:rFonts w:ascii="Avenir Next LT Pro" w:hAnsi="Avenir Next LT Pro" w:cs="Times New Roman"/>
          <w:lang w:val="cs-CZ"/>
        </w:rPr>
        <w:t xml:space="preserve"> koalice</w:t>
      </w:r>
      <w:r w:rsidR="00560CEC">
        <w:rPr>
          <w:rFonts w:ascii="Avenir Next LT Pro" w:hAnsi="Avenir Next LT Pro" w:cs="Times New Roman"/>
          <w:lang w:val="cs-CZ"/>
        </w:rPr>
        <w:t xml:space="preserve">: </w:t>
      </w:r>
      <w:hyperlink r:id="rId5" w:history="1">
        <w:r w:rsidR="00560CEC" w:rsidRPr="00847631">
          <w:rPr>
            <w:rStyle w:val="Hypertextovodkaz"/>
            <w:rFonts w:ascii="Avenir Next LT Pro" w:hAnsi="Avenir Next LT Pro" w:cs="Times New Roman"/>
            <w:lang w:val="cs-CZ"/>
          </w:rPr>
          <w:t>michaela.pixova@klimatickakoalice.cz</w:t>
        </w:r>
      </w:hyperlink>
      <w:r w:rsidR="00560CEC">
        <w:rPr>
          <w:rFonts w:ascii="Avenir Next LT Pro" w:hAnsi="Avenir Next LT Pro" w:cs="Times New Roman"/>
          <w:lang w:val="cs-CZ"/>
        </w:rPr>
        <w:t>, +420 777 145 003</w:t>
      </w:r>
    </w:p>
    <w:p w14:paraId="14F03424" w14:textId="25BEF226" w:rsidR="00560CEC" w:rsidRPr="00560CEC" w:rsidRDefault="00560CEC" w:rsidP="00560CEC">
      <w:pPr>
        <w:pStyle w:val="Normlnweb"/>
        <w:shd w:val="clear" w:color="auto" w:fill="FFFFFF"/>
        <w:spacing w:before="0" w:beforeAutospacing="0"/>
        <w:rPr>
          <w:rFonts w:ascii="Avenir Next LT Pro" w:eastAsia="Arial" w:hAnsi="Avenir Next LT Pro"/>
          <w:sz w:val="22"/>
          <w:szCs w:val="22"/>
        </w:rPr>
      </w:pPr>
      <w:r w:rsidRPr="00560CEC">
        <w:rPr>
          <w:rFonts w:ascii="Avenir Next LT Pro" w:eastAsia="Arial" w:hAnsi="Avenir Next LT Pro"/>
          <w:sz w:val="22"/>
          <w:szCs w:val="22"/>
        </w:rPr>
        <w:t>Jan Freidinger, Greenpeace: </w:t>
      </w:r>
      <w:hyperlink r:id="rId6" w:history="1">
        <w:r w:rsidRPr="00847631">
          <w:rPr>
            <w:rStyle w:val="Hypertextovodkaz"/>
            <w:rFonts w:ascii="Avenir Next LT Pro" w:eastAsia="Arial" w:hAnsi="Avenir Next LT Pro"/>
            <w:sz w:val="22"/>
            <w:szCs w:val="22"/>
          </w:rPr>
          <w:t>jan.freidinger@greenpeace.or</w:t>
        </w:r>
        <w:r w:rsidRPr="00847631">
          <w:rPr>
            <w:rStyle w:val="Hypertextovodkaz"/>
            <w:rFonts w:ascii="Avenir Next LT Pro" w:eastAsia="Arial" w:hAnsi="Avenir Next LT Pro"/>
            <w:sz w:val="22"/>
            <w:szCs w:val="22"/>
          </w:rPr>
          <w:t>g</w:t>
        </w:r>
      </w:hyperlink>
      <w:r>
        <w:rPr>
          <w:rFonts w:ascii="Avenir Next LT Pro" w:eastAsia="Arial" w:hAnsi="Avenir Next LT Pro"/>
          <w:sz w:val="22"/>
          <w:szCs w:val="22"/>
        </w:rPr>
        <w:t>,</w:t>
      </w:r>
      <w:r w:rsidRPr="00560CEC">
        <w:rPr>
          <w:rFonts w:ascii="Avenir Next LT Pro" w:eastAsia="Arial" w:hAnsi="Avenir Next LT Pro"/>
          <w:sz w:val="22"/>
          <w:szCs w:val="22"/>
        </w:rPr>
        <w:t xml:space="preserve"> +420 734 620 843</w:t>
      </w:r>
    </w:p>
    <w:p w14:paraId="358376C4" w14:textId="14E20789" w:rsidR="00560CEC" w:rsidRPr="00560CEC" w:rsidRDefault="00560CEC" w:rsidP="00560CEC">
      <w:pPr>
        <w:pStyle w:val="Normlnweb"/>
        <w:shd w:val="clear" w:color="auto" w:fill="FFFFFF"/>
        <w:spacing w:before="0" w:beforeAutospacing="0"/>
        <w:rPr>
          <w:rFonts w:ascii="Avenir Next LT Pro" w:eastAsia="Arial" w:hAnsi="Avenir Next LT Pro"/>
          <w:sz w:val="22"/>
          <w:szCs w:val="22"/>
        </w:rPr>
      </w:pPr>
      <w:r w:rsidRPr="00560CEC">
        <w:rPr>
          <w:rFonts w:ascii="Avenir Next LT Pro" w:eastAsia="Arial" w:hAnsi="Avenir Next LT Pro"/>
          <w:sz w:val="22"/>
          <w:szCs w:val="22"/>
        </w:rPr>
        <w:t>Kateřina Davidová, Centrum pro dopravu a energetiku: </w:t>
      </w:r>
      <w:hyperlink r:id="rId7" w:history="1">
        <w:r w:rsidRPr="00847631">
          <w:rPr>
            <w:rStyle w:val="Hypertextovodkaz"/>
            <w:rFonts w:ascii="Avenir Next LT Pro" w:eastAsia="Arial" w:hAnsi="Avenir Next LT Pro"/>
            <w:sz w:val="22"/>
            <w:szCs w:val="22"/>
          </w:rPr>
          <w:t>katerina.davidova@cde-org.c</w:t>
        </w:r>
        <w:r w:rsidRPr="00847631">
          <w:rPr>
            <w:rStyle w:val="Hypertextovodkaz"/>
            <w:rFonts w:ascii="Avenir Next LT Pro" w:eastAsia="Arial" w:hAnsi="Avenir Next LT Pro"/>
            <w:sz w:val="22"/>
            <w:szCs w:val="22"/>
          </w:rPr>
          <w:t>z</w:t>
        </w:r>
      </w:hyperlink>
      <w:r>
        <w:rPr>
          <w:rFonts w:ascii="Avenir Next LT Pro" w:eastAsia="Arial" w:hAnsi="Avenir Next LT Pro"/>
          <w:sz w:val="22"/>
          <w:szCs w:val="22"/>
        </w:rPr>
        <w:t xml:space="preserve"> </w:t>
      </w:r>
      <w:r w:rsidRPr="00560CEC">
        <w:rPr>
          <w:rFonts w:ascii="Avenir Next LT Pro" w:eastAsia="Arial" w:hAnsi="Avenir Next LT Pro"/>
          <w:sz w:val="22"/>
          <w:szCs w:val="22"/>
        </w:rPr>
        <w:t>+420 734 670</w:t>
      </w:r>
      <w:r w:rsidRPr="00560CEC">
        <w:rPr>
          <w:rFonts w:ascii="Avenir Next LT Pro" w:eastAsia="Arial" w:hAnsi="Avenir Next LT Pro"/>
          <w:sz w:val="22"/>
          <w:szCs w:val="22"/>
        </w:rPr>
        <w:t> </w:t>
      </w:r>
      <w:r w:rsidRPr="00560CEC">
        <w:rPr>
          <w:rFonts w:ascii="Avenir Next LT Pro" w:eastAsia="Arial" w:hAnsi="Avenir Next LT Pro"/>
          <w:sz w:val="22"/>
          <w:szCs w:val="22"/>
        </w:rPr>
        <w:t>514</w:t>
      </w:r>
    </w:p>
    <w:p w14:paraId="0000001E" w14:textId="627BBBAF" w:rsidR="00D65573" w:rsidRPr="009F4452" w:rsidRDefault="00560CEC" w:rsidP="00560CEC">
      <w:pPr>
        <w:shd w:val="clear" w:color="auto" w:fill="FFFFFF"/>
        <w:spacing w:after="240"/>
        <w:jc w:val="both"/>
        <w:rPr>
          <w:rFonts w:ascii="Avenir Next LT Pro" w:hAnsi="Avenir Next LT Pro" w:cs="Times New Roman"/>
          <w:lang w:val="cs-CZ"/>
        </w:rPr>
      </w:pPr>
      <w:r>
        <w:rPr>
          <w:rFonts w:ascii="Avenir Next LT Pro" w:hAnsi="Avenir Next LT Pro" w:cs="Times New Roman"/>
          <w:lang w:val="cs-CZ"/>
        </w:rPr>
        <w:t>Tomáš Jagoš, Hnutí Duha:</w:t>
      </w:r>
      <w:r w:rsidRPr="00560CEC">
        <w:rPr>
          <w:rFonts w:ascii="Avenir Next LT Pro" w:hAnsi="Avenir Next LT Pro" w:cs="Times New Roman"/>
          <w:lang w:val="cs-CZ"/>
        </w:rPr>
        <w:t xml:space="preserve"> </w:t>
      </w:r>
      <w:hyperlink r:id="rId8" w:history="1">
        <w:r w:rsidRPr="00847631">
          <w:rPr>
            <w:rStyle w:val="Hypertextovodkaz"/>
            <w:rFonts w:ascii="Avenir Next LT Pro" w:hAnsi="Avenir Next LT Pro" w:cs="Times New Roman"/>
            <w:lang w:val="cs-CZ"/>
          </w:rPr>
          <w:t>tomas.jagos@hnutiduha.cz</w:t>
        </w:r>
      </w:hyperlink>
      <w:r>
        <w:rPr>
          <w:rFonts w:ascii="Avenir Next LT Pro" w:hAnsi="Avenir Next LT Pro" w:cs="Times New Roman"/>
          <w:lang w:val="cs-CZ"/>
        </w:rPr>
        <w:t xml:space="preserve">, +420 </w:t>
      </w:r>
      <w:r w:rsidRPr="00560CEC">
        <w:rPr>
          <w:rFonts w:ascii="Avenir Next LT Pro" w:hAnsi="Avenir Next LT Pro" w:cs="Times New Roman"/>
          <w:lang w:val="cs-CZ"/>
        </w:rPr>
        <w:t>773 778 837</w:t>
      </w:r>
    </w:p>
    <w:p w14:paraId="0000001F" w14:textId="7804C31E" w:rsidR="00D65573" w:rsidRPr="00560CEC" w:rsidRDefault="00560CEC">
      <w:pPr>
        <w:jc w:val="both"/>
        <w:rPr>
          <w:rFonts w:ascii="Avenir Next LT Pro" w:hAnsi="Avenir Next LT Pro" w:cs="Times New Roman"/>
          <w:b/>
          <w:bCs/>
          <w:lang w:val="cs-CZ"/>
        </w:rPr>
      </w:pPr>
      <w:r w:rsidRPr="00560CEC">
        <w:rPr>
          <w:rFonts w:ascii="Avenir Next LT Pro" w:hAnsi="Avenir Next LT Pro" w:cs="Times New Roman"/>
          <w:b/>
          <w:bCs/>
          <w:lang w:val="cs-CZ"/>
        </w:rPr>
        <w:lastRenderedPageBreak/>
        <w:t>Poznámky pro editory</w:t>
      </w:r>
    </w:p>
    <w:p w14:paraId="46CEB729" w14:textId="77777777" w:rsidR="00560CEC" w:rsidRDefault="00560CEC">
      <w:pPr>
        <w:jc w:val="both"/>
        <w:rPr>
          <w:rFonts w:ascii="Avenir Next LT Pro" w:hAnsi="Avenir Next LT Pro" w:cs="Times New Roman"/>
          <w:lang w:val="cs-CZ"/>
        </w:rPr>
      </w:pPr>
    </w:p>
    <w:p w14:paraId="00000020" w14:textId="69BE5BA5" w:rsidR="00D65573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 xml:space="preserve">[1] </w:t>
      </w:r>
      <w:hyperlink r:id="rId9">
        <w:r w:rsidRPr="009F4452">
          <w:rPr>
            <w:rFonts w:ascii="Avenir Next LT Pro" w:hAnsi="Avenir Next LT Pro" w:cs="Times New Roman"/>
            <w:color w:val="1155CC"/>
            <w:u w:val="single"/>
            <w:lang w:val="cs-CZ"/>
          </w:rPr>
          <w:t>https://bit.ly/2GubRWh</w:t>
        </w:r>
      </w:hyperlink>
      <w:r w:rsidRPr="009F4452">
        <w:rPr>
          <w:rFonts w:ascii="Avenir Next LT Pro" w:hAnsi="Avenir Next LT Pro" w:cs="Times New Roman"/>
          <w:lang w:val="cs-CZ"/>
        </w:rPr>
        <w:t xml:space="preserve"> </w:t>
      </w:r>
    </w:p>
    <w:p w14:paraId="00000021" w14:textId="2D8ECFEF" w:rsidR="00D65573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 xml:space="preserve">[2] </w:t>
      </w:r>
      <w:hyperlink r:id="rId10">
        <w:r w:rsidRPr="009F4452">
          <w:rPr>
            <w:rFonts w:ascii="Avenir Next LT Pro" w:hAnsi="Avenir Next LT Pro" w:cs="Times New Roman"/>
            <w:color w:val="1155CC"/>
            <w:u w:val="single"/>
            <w:lang w:val="cs-CZ"/>
          </w:rPr>
          <w:t>https://bit.ly/3k0gcz0</w:t>
        </w:r>
      </w:hyperlink>
      <w:r w:rsidRPr="009F4452">
        <w:rPr>
          <w:rFonts w:ascii="Avenir Next LT Pro" w:hAnsi="Avenir Next LT Pro" w:cs="Times New Roman"/>
          <w:lang w:val="cs-CZ"/>
        </w:rPr>
        <w:t xml:space="preserve"> </w:t>
      </w:r>
    </w:p>
    <w:p w14:paraId="5ACBDF63" w14:textId="24F57E50" w:rsidR="00C25CE1" w:rsidRPr="009F4452" w:rsidRDefault="00C25CE1">
      <w:pPr>
        <w:jc w:val="both"/>
        <w:rPr>
          <w:rFonts w:ascii="Avenir Next LT Pro" w:hAnsi="Avenir Next LT Pro" w:cs="Times New Roman"/>
          <w:lang w:val="cs-CZ"/>
        </w:rPr>
      </w:pPr>
      <w:r w:rsidRPr="009F4452">
        <w:rPr>
          <w:rFonts w:ascii="Avenir Next LT Pro" w:hAnsi="Avenir Next LT Pro" w:cs="Times New Roman"/>
          <w:lang w:val="cs-CZ"/>
        </w:rPr>
        <w:t>[</w:t>
      </w:r>
      <w:r>
        <w:rPr>
          <w:rFonts w:ascii="Avenir Next LT Pro" w:hAnsi="Avenir Next LT Pro" w:cs="Times New Roman"/>
          <w:lang w:val="cs-CZ"/>
        </w:rPr>
        <w:t>3</w:t>
      </w:r>
      <w:r w:rsidRPr="009F4452">
        <w:rPr>
          <w:rFonts w:ascii="Avenir Next LT Pro" w:hAnsi="Avenir Next LT Pro" w:cs="Times New Roman"/>
          <w:lang w:val="cs-CZ"/>
        </w:rPr>
        <w:t xml:space="preserve">] </w:t>
      </w:r>
      <w:hyperlink r:id="rId11" w:history="1">
        <w:r w:rsidRPr="00C25CE1">
          <w:rPr>
            <w:rFonts w:ascii="Avenir Next LT Pro" w:hAnsi="Avenir Next LT Pro" w:cs="Times New Roman"/>
            <w:color w:val="1155CC"/>
            <w:u w:val="single"/>
            <w:lang w:val="cs-CZ"/>
          </w:rPr>
          <w:t>https://bit.ly/2GZYZrh</w:t>
        </w:r>
      </w:hyperlink>
      <w:r>
        <w:rPr>
          <w:rFonts w:ascii="Avenir Next LT Pro" w:hAnsi="Avenir Next LT Pro" w:cs="Times New Roman"/>
          <w:lang w:val="cs-CZ"/>
        </w:rPr>
        <w:t xml:space="preserve"> </w:t>
      </w:r>
    </w:p>
    <w:p w14:paraId="00000022" w14:textId="77777777" w:rsidR="00D65573" w:rsidRPr="009F4452" w:rsidRDefault="00D65573">
      <w:pPr>
        <w:jc w:val="both"/>
        <w:rPr>
          <w:rFonts w:ascii="Avenir Next LT Pro" w:hAnsi="Avenir Next LT Pro" w:cs="Times New Roman"/>
          <w:lang w:val="cs-CZ"/>
        </w:rPr>
      </w:pPr>
    </w:p>
    <w:p w14:paraId="00000023" w14:textId="77777777" w:rsidR="00D65573" w:rsidRPr="009F4452" w:rsidRDefault="00D65573">
      <w:pPr>
        <w:ind w:left="720"/>
        <w:rPr>
          <w:rFonts w:ascii="Avenir Next LT Pro" w:hAnsi="Avenir Next LT Pro" w:cs="Times New Roman"/>
          <w:color w:val="6AA84F"/>
          <w:lang w:val="cs-CZ"/>
        </w:rPr>
      </w:pPr>
    </w:p>
    <w:p w14:paraId="00000024" w14:textId="77777777" w:rsidR="00D65573" w:rsidRPr="009F4452" w:rsidRDefault="00D65573">
      <w:pPr>
        <w:rPr>
          <w:rFonts w:ascii="Avenir Next LT Pro" w:hAnsi="Avenir Next LT Pro" w:cs="Times New Roman"/>
          <w:color w:val="6AA84F"/>
          <w:lang w:val="cs-CZ"/>
        </w:rPr>
      </w:pPr>
    </w:p>
    <w:sectPr w:rsidR="00D65573" w:rsidRPr="009F445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73"/>
    <w:rsid w:val="00560CEC"/>
    <w:rsid w:val="009F4452"/>
    <w:rsid w:val="00C25CE1"/>
    <w:rsid w:val="00D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433E4"/>
  <w15:docId w15:val="{DD412342-11A1-4A0B-BC68-58DB2A5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560C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0CE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6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jagos@hnutiduh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terina.davidova@cde-org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freidinger@greenpeace.org" TargetMode="External"/><Relationship Id="rId11" Type="http://schemas.openxmlformats.org/officeDocument/2006/relationships/hyperlink" Target="https://bit.ly/2GZYZrh" TargetMode="External"/><Relationship Id="rId5" Type="http://schemas.openxmlformats.org/officeDocument/2006/relationships/hyperlink" Target="mailto:michaela.pixova@klimatickakoalice.cz" TargetMode="External"/><Relationship Id="rId10" Type="http://schemas.openxmlformats.org/officeDocument/2006/relationships/hyperlink" Target="https://bit.ly/3k0gcz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it.ly/2GubRW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Pixova</dc:creator>
  <cp:lastModifiedBy>Michaela Pixova</cp:lastModifiedBy>
  <cp:revision>2</cp:revision>
  <dcterms:created xsi:type="dcterms:W3CDTF">2020-10-15T06:58:00Z</dcterms:created>
  <dcterms:modified xsi:type="dcterms:W3CDTF">2020-10-15T06:58:00Z</dcterms:modified>
</cp:coreProperties>
</file>